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694569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Дело № 5-</w:t>
      </w:r>
      <w:r w:rsidRPr="00694569" w:rsidR="00836325">
        <w:rPr>
          <w:rFonts w:ascii="Times New Roman" w:hAnsi="Times New Roman" w:cs="Times New Roman"/>
          <w:sz w:val="26"/>
          <w:szCs w:val="26"/>
        </w:rPr>
        <w:t>105</w:t>
      </w:r>
      <w:r w:rsidRPr="00694569" w:rsidR="00E768DD">
        <w:rPr>
          <w:rFonts w:ascii="Times New Roman" w:hAnsi="Times New Roman" w:cs="Times New Roman"/>
          <w:sz w:val="26"/>
          <w:szCs w:val="26"/>
        </w:rPr>
        <w:t>6</w:t>
      </w:r>
      <w:r w:rsidRPr="00694569" w:rsidR="007B5549">
        <w:rPr>
          <w:rFonts w:ascii="Times New Roman" w:hAnsi="Times New Roman" w:cs="Times New Roman"/>
          <w:sz w:val="26"/>
          <w:szCs w:val="26"/>
        </w:rPr>
        <w:t>-</w:t>
      </w:r>
      <w:r w:rsidRPr="00694569">
        <w:rPr>
          <w:rFonts w:ascii="Times New Roman" w:hAnsi="Times New Roman" w:cs="Times New Roman"/>
          <w:sz w:val="26"/>
          <w:szCs w:val="26"/>
        </w:rPr>
        <w:t>170</w:t>
      </w:r>
      <w:r w:rsidRPr="00694569" w:rsidR="00C145DA">
        <w:rPr>
          <w:rFonts w:ascii="Times New Roman" w:hAnsi="Times New Roman" w:cs="Times New Roman"/>
          <w:sz w:val="26"/>
          <w:szCs w:val="26"/>
        </w:rPr>
        <w:t>3</w:t>
      </w:r>
      <w:r w:rsidRPr="00694569">
        <w:rPr>
          <w:rFonts w:ascii="Times New Roman" w:hAnsi="Times New Roman" w:cs="Times New Roman"/>
          <w:sz w:val="26"/>
          <w:szCs w:val="26"/>
        </w:rPr>
        <w:t>/20</w:t>
      </w:r>
      <w:r w:rsidRPr="00694569" w:rsidR="009E750E">
        <w:rPr>
          <w:rFonts w:ascii="Times New Roman" w:hAnsi="Times New Roman" w:cs="Times New Roman"/>
          <w:sz w:val="26"/>
          <w:szCs w:val="26"/>
        </w:rPr>
        <w:t>2</w:t>
      </w:r>
      <w:r w:rsidRPr="00694569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694569" w:rsidP="009D67D3">
      <w:pPr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УИД 86</w:t>
      </w:r>
      <w:r w:rsidRPr="0069456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694569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694569" w:rsidR="00083F7A">
        <w:rPr>
          <w:rFonts w:ascii="Times New Roman" w:hAnsi="Times New Roman" w:cs="Times New Roman"/>
          <w:sz w:val="26"/>
          <w:szCs w:val="26"/>
        </w:rPr>
        <w:t>5</w:t>
      </w:r>
      <w:r w:rsidRPr="00694569" w:rsidR="00116752">
        <w:rPr>
          <w:rFonts w:ascii="Times New Roman" w:hAnsi="Times New Roman" w:cs="Times New Roman"/>
          <w:sz w:val="26"/>
          <w:szCs w:val="26"/>
        </w:rPr>
        <w:t>-00</w:t>
      </w:r>
      <w:r w:rsidRPr="00694569" w:rsidR="004635FF">
        <w:rPr>
          <w:rFonts w:ascii="Times New Roman" w:hAnsi="Times New Roman" w:cs="Times New Roman"/>
          <w:sz w:val="26"/>
          <w:szCs w:val="26"/>
        </w:rPr>
        <w:t>359</w:t>
      </w:r>
      <w:r w:rsidRPr="00694569" w:rsidR="00E768DD">
        <w:rPr>
          <w:rFonts w:ascii="Times New Roman" w:hAnsi="Times New Roman" w:cs="Times New Roman"/>
          <w:sz w:val="26"/>
          <w:szCs w:val="26"/>
        </w:rPr>
        <w:t>9-21</w:t>
      </w:r>
      <w:r w:rsidRPr="00694569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694569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694569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п</w:t>
      </w:r>
      <w:r w:rsidRPr="00694569">
        <w:rPr>
          <w:rFonts w:ascii="Times New Roman" w:hAnsi="Times New Roman" w:cs="Times New Roman"/>
          <w:sz w:val="26"/>
          <w:szCs w:val="26"/>
        </w:rPr>
        <w:t>о</w:t>
      </w:r>
      <w:r w:rsidRPr="00694569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69456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94569">
        <w:rPr>
          <w:rFonts w:ascii="Times New Roman" w:hAnsi="Times New Roman" w:cs="Times New Roman"/>
          <w:sz w:val="26"/>
          <w:szCs w:val="26"/>
        </w:rPr>
        <w:t>м</w:t>
      </w:r>
      <w:r w:rsidRPr="00694569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694569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694569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694569" w:rsidR="00916AF7">
        <w:rPr>
          <w:rFonts w:ascii="Times New Roman" w:hAnsi="Times New Roman" w:cs="Times New Roman"/>
          <w:sz w:val="26"/>
          <w:szCs w:val="26"/>
        </w:rPr>
        <w:t>202</w:t>
      </w:r>
      <w:r w:rsidRPr="00694569" w:rsidR="00083F7A">
        <w:rPr>
          <w:rFonts w:ascii="Times New Roman" w:hAnsi="Times New Roman" w:cs="Times New Roman"/>
          <w:sz w:val="26"/>
          <w:szCs w:val="26"/>
        </w:rPr>
        <w:t>5</w:t>
      </w:r>
      <w:r w:rsidRPr="00694569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E85AED">
        <w:rPr>
          <w:rFonts w:ascii="Times New Roman" w:hAnsi="Times New Roman" w:cs="Times New Roman"/>
          <w:sz w:val="26"/>
          <w:szCs w:val="26"/>
        </w:rPr>
        <w:tab/>
      </w:r>
      <w:r w:rsidRPr="00694569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94569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694569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>г</w:t>
      </w:r>
      <w:r w:rsidRPr="00694569" w:rsidR="001867A2">
        <w:rPr>
          <w:rFonts w:ascii="Times New Roman" w:hAnsi="Times New Roman" w:cs="Times New Roman"/>
          <w:sz w:val="26"/>
          <w:szCs w:val="26"/>
        </w:rPr>
        <w:t>ород</w:t>
      </w:r>
      <w:r w:rsidRPr="00694569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>
        <w:rPr>
          <w:rFonts w:ascii="Times New Roman" w:hAnsi="Times New Roman" w:cs="Times New Roman"/>
          <w:sz w:val="26"/>
          <w:szCs w:val="26"/>
        </w:rPr>
        <w:tab/>
      </w:r>
      <w:r w:rsidRPr="00694569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94569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694569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М</w:t>
      </w:r>
      <w:r w:rsidRPr="00694569" w:rsidR="00380878">
        <w:rPr>
          <w:rFonts w:ascii="Times New Roman" w:hAnsi="Times New Roman" w:cs="Times New Roman"/>
          <w:sz w:val="26"/>
          <w:szCs w:val="26"/>
        </w:rPr>
        <w:t>ир</w:t>
      </w:r>
      <w:r w:rsidRPr="00694569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694569">
        <w:rPr>
          <w:rFonts w:ascii="Times New Roman" w:hAnsi="Times New Roman" w:cs="Times New Roman"/>
          <w:sz w:val="26"/>
          <w:szCs w:val="26"/>
        </w:rPr>
        <w:t>3</w:t>
      </w:r>
      <w:r w:rsidRPr="00694569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694569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694569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694569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694569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694569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694569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694569" w:rsidR="00FE20DD">
        <w:rPr>
          <w:rFonts w:ascii="Times New Roman" w:hAnsi="Times New Roman" w:cs="Times New Roman"/>
          <w:sz w:val="26"/>
          <w:szCs w:val="26"/>
        </w:rPr>
        <w:t>(</w:t>
      </w:r>
      <w:r w:rsidRPr="00694569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694569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694569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694569" w:rsidR="00FE20DD">
        <w:rPr>
          <w:rFonts w:ascii="Times New Roman" w:hAnsi="Times New Roman" w:cs="Times New Roman"/>
          <w:sz w:val="26"/>
          <w:szCs w:val="26"/>
        </w:rPr>
        <w:t>,</w:t>
      </w:r>
      <w:r w:rsidRPr="00694569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694569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694569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69456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рассмотрев дел</w:t>
      </w:r>
      <w:r w:rsidRPr="00694569" w:rsidR="00A22F87">
        <w:rPr>
          <w:rFonts w:ascii="Times New Roman" w:hAnsi="Times New Roman" w:cs="Times New Roman"/>
          <w:sz w:val="26"/>
          <w:szCs w:val="26"/>
        </w:rPr>
        <w:t>о</w:t>
      </w:r>
      <w:r w:rsidRPr="0069456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694569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0B018E">
        <w:rPr>
          <w:rFonts w:ascii="Times New Roman" w:hAnsi="Times New Roman" w:cs="Times New Roman"/>
          <w:sz w:val="26"/>
          <w:szCs w:val="26"/>
        </w:rPr>
        <w:t>*</w:t>
      </w:r>
      <w:r w:rsidRPr="00694569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694569" w:rsidR="009D67D3">
        <w:rPr>
          <w:rFonts w:ascii="Times New Roman" w:hAnsi="Times New Roman" w:cs="Times New Roman"/>
          <w:sz w:val="26"/>
          <w:szCs w:val="26"/>
        </w:rPr>
        <w:t>йся</w:t>
      </w:r>
      <w:r w:rsidRPr="00694569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694569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694569" w:rsidR="009D67D3">
        <w:rPr>
          <w:rFonts w:ascii="Times New Roman" w:hAnsi="Times New Roman" w:cs="Times New Roman"/>
          <w:sz w:val="26"/>
          <w:szCs w:val="26"/>
        </w:rPr>
        <w:t>,</w:t>
      </w:r>
      <w:r w:rsidRPr="00694569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>привлекаемо</w:t>
      </w:r>
      <w:r w:rsidRPr="00694569" w:rsidR="009D67D3">
        <w:rPr>
          <w:rFonts w:ascii="Times New Roman" w:hAnsi="Times New Roman" w:cs="Times New Roman"/>
          <w:sz w:val="26"/>
          <w:szCs w:val="26"/>
        </w:rPr>
        <w:t>й</w:t>
      </w:r>
      <w:r w:rsidRPr="00694569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694569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694569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69456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694569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69456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694569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08.10</w:t>
      </w:r>
      <w:r w:rsidRPr="00694569" w:rsidR="009D67D3">
        <w:rPr>
          <w:rFonts w:ascii="Times New Roman" w:hAnsi="Times New Roman" w:cs="Times New Roman"/>
          <w:sz w:val="26"/>
          <w:szCs w:val="26"/>
        </w:rPr>
        <w:t>.202</w:t>
      </w:r>
      <w:r w:rsidRPr="00694569" w:rsidR="00083F7A">
        <w:rPr>
          <w:rFonts w:ascii="Times New Roman" w:hAnsi="Times New Roman" w:cs="Times New Roman"/>
          <w:sz w:val="26"/>
          <w:szCs w:val="26"/>
        </w:rPr>
        <w:t>5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D34A7F">
        <w:rPr>
          <w:rFonts w:ascii="Times New Roman" w:hAnsi="Times New Roman" w:cs="Times New Roman"/>
          <w:sz w:val="26"/>
          <w:szCs w:val="26"/>
        </w:rPr>
        <w:t>в 09</w:t>
      </w:r>
      <w:r w:rsidRPr="00694569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694569" w:rsidR="009D67D3">
        <w:rPr>
          <w:rFonts w:ascii="Times New Roman" w:hAnsi="Times New Roman" w:cs="Times New Roman"/>
          <w:sz w:val="26"/>
          <w:szCs w:val="26"/>
        </w:rPr>
        <w:t>0</w:t>
      </w:r>
      <w:r w:rsidRPr="00694569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694569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694569" w:rsidR="009D67D3">
        <w:rPr>
          <w:rFonts w:ascii="Times New Roman" w:hAnsi="Times New Roman" w:cs="Times New Roman"/>
          <w:sz w:val="26"/>
          <w:szCs w:val="26"/>
        </w:rPr>
        <w:t>а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Pr="00694569" w:rsidR="00E768DD">
        <w:rPr>
          <w:rFonts w:ascii="Times New Roman" w:hAnsi="Times New Roman" w:cs="Times New Roman"/>
          <w:sz w:val="26"/>
          <w:szCs w:val="26"/>
        </w:rPr>
        <w:t>10</w:t>
      </w:r>
      <w:r w:rsidRPr="00694569">
        <w:rPr>
          <w:rFonts w:ascii="Times New Roman" w:hAnsi="Times New Roman" w:cs="Times New Roman"/>
          <w:sz w:val="26"/>
          <w:szCs w:val="26"/>
        </w:rPr>
        <w:t>.0</w:t>
      </w:r>
      <w:r w:rsidRPr="00694569" w:rsidR="00E768DD">
        <w:rPr>
          <w:rFonts w:ascii="Times New Roman" w:hAnsi="Times New Roman" w:cs="Times New Roman"/>
          <w:sz w:val="26"/>
          <w:szCs w:val="26"/>
        </w:rPr>
        <w:t>9</w:t>
      </w:r>
      <w:r w:rsidRPr="00694569">
        <w:rPr>
          <w:rFonts w:ascii="Times New Roman" w:hAnsi="Times New Roman" w:cs="Times New Roman"/>
          <w:sz w:val="26"/>
          <w:szCs w:val="26"/>
        </w:rPr>
        <w:t>.</w:t>
      </w:r>
      <w:r w:rsidRPr="00694569" w:rsidR="009D67D3">
        <w:rPr>
          <w:rFonts w:ascii="Times New Roman" w:hAnsi="Times New Roman" w:cs="Times New Roman"/>
          <w:sz w:val="26"/>
          <w:szCs w:val="26"/>
        </w:rPr>
        <w:t>202</w:t>
      </w:r>
      <w:r w:rsidRPr="00694569" w:rsidR="00083F7A">
        <w:rPr>
          <w:rFonts w:ascii="Times New Roman" w:hAnsi="Times New Roman" w:cs="Times New Roman"/>
          <w:sz w:val="26"/>
          <w:szCs w:val="26"/>
        </w:rPr>
        <w:t>5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694569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Pr="00694569" w:rsidR="00E768DD">
        <w:rPr>
          <w:rFonts w:ascii="Times New Roman" w:hAnsi="Times New Roman" w:cs="Times New Roman"/>
          <w:sz w:val="26"/>
          <w:szCs w:val="26"/>
        </w:rPr>
        <w:t>6</w:t>
      </w:r>
      <w:r w:rsidRPr="00694569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694569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083F7A">
        <w:rPr>
          <w:rFonts w:ascii="Times New Roman" w:hAnsi="Times New Roman" w:cs="Times New Roman"/>
          <w:sz w:val="26"/>
          <w:szCs w:val="26"/>
        </w:rPr>
        <w:t>№5</w:t>
      </w:r>
      <w:r w:rsidRPr="00694569">
        <w:rPr>
          <w:rFonts w:ascii="Times New Roman" w:hAnsi="Times New Roman" w:cs="Times New Roman"/>
          <w:sz w:val="26"/>
          <w:szCs w:val="26"/>
        </w:rPr>
        <w:t>-</w:t>
      </w:r>
      <w:r w:rsidRPr="00694569" w:rsidR="00E768DD">
        <w:rPr>
          <w:rFonts w:ascii="Times New Roman" w:hAnsi="Times New Roman" w:cs="Times New Roman"/>
          <w:sz w:val="26"/>
          <w:szCs w:val="26"/>
        </w:rPr>
        <w:t>478</w:t>
      </w:r>
      <w:r w:rsidRPr="00694569" w:rsidR="009F09CA">
        <w:rPr>
          <w:rFonts w:ascii="Times New Roman" w:hAnsi="Times New Roman" w:cs="Times New Roman"/>
          <w:sz w:val="26"/>
          <w:szCs w:val="26"/>
        </w:rPr>
        <w:t xml:space="preserve">/2025 от </w:t>
      </w:r>
      <w:r w:rsidRPr="00694569" w:rsidR="00E768DD">
        <w:rPr>
          <w:rFonts w:ascii="Times New Roman" w:hAnsi="Times New Roman" w:cs="Times New Roman"/>
          <w:sz w:val="26"/>
          <w:szCs w:val="26"/>
        </w:rPr>
        <w:t>30.06.</w:t>
      </w:r>
      <w:r w:rsidRPr="00694569" w:rsidR="00083F7A">
        <w:rPr>
          <w:rFonts w:ascii="Times New Roman" w:hAnsi="Times New Roman" w:cs="Times New Roman"/>
          <w:sz w:val="26"/>
          <w:szCs w:val="26"/>
        </w:rPr>
        <w:t xml:space="preserve">2025 </w:t>
      </w:r>
      <w:r w:rsidRPr="00694569" w:rsidR="006E1650">
        <w:rPr>
          <w:rFonts w:ascii="Times New Roman" w:hAnsi="Times New Roman" w:cs="Times New Roman"/>
          <w:sz w:val="26"/>
          <w:szCs w:val="26"/>
        </w:rPr>
        <w:t xml:space="preserve">Когалымского городского суда </w:t>
      </w:r>
      <w:r w:rsidRPr="00694569">
        <w:rPr>
          <w:rFonts w:ascii="Times New Roman" w:hAnsi="Times New Roman" w:cs="Times New Roman"/>
          <w:sz w:val="26"/>
          <w:szCs w:val="26"/>
        </w:rPr>
        <w:t xml:space="preserve">Ханты – Мансийского автономного округа – Югры </w:t>
      </w:r>
      <w:r w:rsidRPr="00694569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694569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694569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Pr="00694569" w:rsidR="006E1650">
        <w:rPr>
          <w:rFonts w:ascii="Times New Roman" w:hAnsi="Times New Roman" w:cs="Times New Roman"/>
          <w:sz w:val="26"/>
          <w:szCs w:val="26"/>
        </w:rPr>
        <w:t>11</w:t>
      </w:r>
      <w:r w:rsidRPr="00694569" w:rsidR="009F09CA">
        <w:rPr>
          <w:rFonts w:ascii="Times New Roman" w:hAnsi="Times New Roman" w:cs="Times New Roman"/>
          <w:sz w:val="26"/>
          <w:szCs w:val="26"/>
        </w:rPr>
        <w:t>.0</w:t>
      </w:r>
      <w:r w:rsidRPr="00694569" w:rsidR="006E1650">
        <w:rPr>
          <w:rFonts w:ascii="Times New Roman" w:hAnsi="Times New Roman" w:cs="Times New Roman"/>
          <w:sz w:val="26"/>
          <w:szCs w:val="26"/>
        </w:rPr>
        <w:t>7</w:t>
      </w:r>
      <w:r w:rsidRPr="00694569" w:rsidR="009F09CA">
        <w:rPr>
          <w:rFonts w:ascii="Times New Roman" w:hAnsi="Times New Roman" w:cs="Times New Roman"/>
          <w:sz w:val="26"/>
          <w:szCs w:val="26"/>
        </w:rPr>
        <w:t>.2025</w:t>
      </w:r>
      <w:r w:rsidRPr="00694569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694569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694569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6E1650">
        <w:rPr>
          <w:rFonts w:ascii="Times New Roman" w:hAnsi="Times New Roman" w:cs="Times New Roman"/>
          <w:sz w:val="26"/>
          <w:szCs w:val="26"/>
        </w:rPr>
        <w:t>09</w:t>
      </w:r>
      <w:r w:rsidRPr="00694569">
        <w:rPr>
          <w:rFonts w:ascii="Times New Roman" w:hAnsi="Times New Roman" w:cs="Times New Roman"/>
          <w:sz w:val="26"/>
          <w:szCs w:val="26"/>
        </w:rPr>
        <w:t>.0</w:t>
      </w:r>
      <w:r w:rsidRPr="00694569" w:rsidR="006E1650">
        <w:rPr>
          <w:rFonts w:ascii="Times New Roman" w:hAnsi="Times New Roman" w:cs="Times New Roman"/>
          <w:sz w:val="26"/>
          <w:szCs w:val="26"/>
        </w:rPr>
        <w:t>9</w:t>
      </w:r>
      <w:r w:rsidRPr="00694569">
        <w:rPr>
          <w:rFonts w:ascii="Times New Roman" w:hAnsi="Times New Roman" w:cs="Times New Roman"/>
          <w:sz w:val="26"/>
          <w:szCs w:val="26"/>
        </w:rPr>
        <w:t>.</w:t>
      </w:r>
      <w:r w:rsidRPr="00694569" w:rsidR="00496A0C">
        <w:rPr>
          <w:rFonts w:ascii="Times New Roman" w:hAnsi="Times New Roman" w:cs="Times New Roman"/>
          <w:sz w:val="26"/>
          <w:szCs w:val="26"/>
        </w:rPr>
        <w:t>202</w:t>
      </w:r>
      <w:r w:rsidRPr="00694569" w:rsidR="009F09CA">
        <w:rPr>
          <w:rFonts w:ascii="Times New Roman" w:hAnsi="Times New Roman" w:cs="Times New Roman"/>
          <w:sz w:val="26"/>
          <w:szCs w:val="26"/>
        </w:rPr>
        <w:t>5</w:t>
      </w:r>
      <w:r w:rsidRPr="00694569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69456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Кастаргина М.В.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694569" w:rsidR="009D67D3">
        <w:rPr>
          <w:rFonts w:ascii="Times New Roman" w:hAnsi="Times New Roman" w:cs="Times New Roman"/>
          <w:sz w:val="26"/>
          <w:szCs w:val="26"/>
        </w:rPr>
        <w:t>а</w:t>
      </w:r>
      <w:r w:rsidRPr="00694569">
        <w:rPr>
          <w:rFonts w:ascii="Times New Roman" w:hAnsi="Times New Roman" w:cs="Times New Roman"/>
          <w:sz w:val="26"/>
          <w:szCs w:val="26"/>
        </w:rPr>
        <w:t>.</w:t>
      </w:r>
    </w:p>
    <w:p w:rsidR="009F09CA" w:rsidRPr="00694569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694569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694569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>Кастаргину М.В.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694569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694569" w:rsidR="00D844FD">
        <w:rPr>
          <w:rFonts w:ascii="Times New Roman" w:hAnsi="Times New Roman" w:cs="Times New Roman"/>
          <w:sz w:val="26"/>
          <w:szCs w:val="26"/>
        </w:rPr>
        <w:t>протокол</w:t>
      </w:r>
      <w:r w:rsidRPr="00694569" w:rsidR="006E1650">
        <w:rPr>
          <w:rFonts w:ascii="Times New Roman" w:hAnsi="Times New Roman" w:cs="Times New Roman"/>
          <w:sz w:val="26"/>
          <w:szCs w:val="26"/>
        </w:rPr>
        <w:t xml:space="preserve"> №168</w:t>
      </w:r>
      <w:r w:rsidRPr="00694569" w:rsidR="00D965D7">
        <w:rPr>
          <w:rFonts w:ascii="Times New Roman" w:hAnsi="Times New Roman" w:cs="Times New Roman"/>
          <w:sz w:val="26"/>
          <w:szCs w:val="26"/>
        </w:rPr>
        <w:t>/2</w:t>
      </w:r>
      <w:r w:rsidRPr="00694569">
        <w:rPr>
          <w:rFonts w:ascii="Times New Roman" w:hAnsi="Times New Roman" w:cs="Times New Roman"/>
          <w:sz w:val="26"/>
          <w:szCs w:val="26"/>
        </w:rPr>
        <w:t>5</w:t>
      </w:r>
      <w:r w:rsidRPr="00694569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694569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694569" w:rsidR="004635FF">
        <w:rPr>
          <w:rFonts w:ascii="Times New Roman" w:hAnsi="Times New Roman" w:cs="Times New Roman"/>
          <w:sz w:val="26"/>
          <w:szCs w:val="26"/>
        </w:rPr>
        <w:t>08.10.</w:t>
      </w:r>
      <w:r w:rsidRPr="00694569" w:rsidR="00D965D7">
        <w:rPr>
          <w:rFonts w:ascii="Times New Roman" w:hAnsi="Times New Roman" w:cs="Times New Roman"/>
          <w:sz w:val="26"/>
          <w:szCs w:val="26"/>
        </w:rPr>
        <w:t>202</w:t>
      </w:r>
      <w:r w:rsidRPr="00694569">
        <w:rPr>
          <w:rFonts w:ascii="Times New Roman" w:hAnsi="Times New Roman" w:cs="Times New Roman"/>
          <w:sz w:val="26"/>
          <w:szCs w:val="26"/>
        </w:rPr>
        <w:t>5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694569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Pr="00694569" w:rsidR="004635FF">
        <w:rPr>
          <w:rFonts w:ascii="Times New Roman" w:hAnsi="Times New Roman" w:cs="Times New Roman"/>
          <w:sz w:val="26"/>
          <w:szCs w:val="26"/>
        </w:rPr>
        <w:t>08.10</w:t>
      </w:r>
      <w:r w:rsidRPr="00694569" w:rsidR="00D965D7">
        <w:rPr>
          <w:rFonts w:ascii="Times New Roman" w:hAnsi="Times New Roman" w:cs="Times New Roman"/>
          <w:sz w:val="26"/>
          <w:szCs w:val="26"/>
        </w:rPr>
        <w:t>.202</w:t>
      </w:r>
      <w:r w:rsidRPr="00694569" w:rsidR="004635FF">
        <w:rPr>
          <w:rFonts w:ascii="Times New Roman" w:hAnsi="Times New Roman" w:cs="Times New Roman"/>
          <w:sz w:val="26"/>
          <w:szCs w:val="26"/>
        </w:rPr>
        <w:t>5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694569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4635FF">
        <w:rPr>
          <w:rFonts w:ascii="Times New Roman" w:hAnsi="Times New Roman" w:cs="Times New Roman"/>
          <w:sz w:val="26"/>
          <w:szCs w:val="26"/>
        </w:rPr>
        <w:t xml:space="preserve">Когалымского </w:t>
      </w:r>
      <w:r w:rsidRPr="00694569" w:rsidR="006E1650">
        <w:rPr>
          <w:rFonts w:ascii="Times New Roman" w:hAnsi="Times New Roman" w:cs="Times New Roman"/>
          <w:sz w:val="26"/>
          <w:szCs w:val="26"/>
        </w:rPr>
        <w:t xml:space="preserve">городского суда </w:t>
      </w:r>
      <w:r w:rsidRPr="00694569" w:rsidR="004635FF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 от</w:t>
      </w:r>
      <w:r w:rsidRPr="00694569" w:rsidR="006E1650">
        <w:rPr>
          <w:rFonts w:ascii="Times New Roman" w:hAnsi="Times New Roman" w:cs="Times New Roman"/>
          <w:sz w:val="26"/>
          <w:szCs w:val="26"/>
        </w:rPr>
        <w:t xml:space="preserve"> 30.06.</w:t>
      </w:r>
      <w:r w:rsidRPr="00694569" w:rsidR="004635FF">
        <w:rPr>
          <w:rFonts w:ascii="Times New Roman" w:hAnsi="Times New Roman" w:cs="Times New Roman"/>
          <w:sz w:val="26"/>
          <w:szCs w:val="26"/>
        </w:rPr>
        <w:t>2025</w:t>
      </w:r>
      <w:r w:rsidRPr="00694569">
        <w:rPr>
          <w:rFonts w:ascii="Times New Roman" w:hAnsi="Times New Roman" w:cs="Times New Roman"/>
          <w:sz w:val="26"/>
          <w:szCs w:val="26"/>
        </w:rPr>
        <w:t xml:space="preserve">; </w:t>
      </w:r>
      <w:r w:rsidRPr="00694569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694569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Pr="00694569" w:rsidR="006E1650">
        <w:rPr>
          <w:rFonts w:ascii="Times New Roman" w:hAnsi="Times New Roman" w:cs="Times New Roman"/>
          <w:sz w:val="26"/>
          <w:szCs w:val="26"/>
        </w:rPr>
        <w:t>23.</w:t>
      </w:r>
      <w:r w:rsidRPr="00694569" w:rsidR="004635FF">
        <w:rPr>
          <w:rFonts w:ascii="Times New Roman" w:hAnsi="Times New Roman" w:cs="Times New Roman"/>
          <w:sz w:val="26"/>
          <w:szCs w:val="26"/>
        </w:rPr>
        <w:t xml:space="preserve">09.2025 </w:t>
      </w:r>
      <w:r w:rsidRPr="00694569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694569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694569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694569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694569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694569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694569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694569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9456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69456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694569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694569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>винов</w:t>
      </w:r>
      <w:r w:rsidRPr="00694569" w:rsidR="009D67D3">
        <w:rPr>
          <w:rFonts w:ascii="Times New Roman" w:hAnsi="Times New Roman" w:cs="Times New Roman"/>
          <w:sz w:val="26"/>
          <w:szCs w:val="26"/>
        </w:rPr>
        <w:t>на</w:t>
      </w:r>
      <w:r w:rsidRPr="00694569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694569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694569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694569" w:rsidP="00083F7A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694569" w:rsidP="00083F7A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Руководствуясь ст. ст. 29.10, 29.11 КоАП РФ, мировой судья,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</w:p>
    <w:p w:rsidR="00694569" w:rsidRPr="00694569" w:rsidP="00694569">
      <w:pPr>
        <w:pStyle w:val="BodyTextIndent"/>
        <w:ind w:firstLine="567"/>
        <w:jc w:val="center"/>
        <w:rPr>
          <w:sz w:val="26"/>
          <w:szCs w:val="26"/>
        </w:rPr>
      </w:pPr>
      <w:r w:rsidRPr="00694569">
        <w:rPr>
          <w:sz w:val="26"/>
          <w:szCs w:val="26"/>
        </w:rPr>
        <w:t>ПОСТАНОВИЛ: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1200 (одна тысяча двести) рублей.</w:t>
      </w:r>
    </w:p>
    <w:p w:rsidR="00694569" w:rsidRPr="00694569" w:rsidP="00694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9456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694569">
        <w:rPr>
          <w:sz w:val="26"/>
          <w:szCs w:val="26"/>
          <w:lang w:val="en-US"/>
        </w:rPr>
        <w:t>D</w:t>
      </w:r>
      <w:r w:rsidRPr="00694569">
        <w:rPr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694569">
        <w:rPr>
          <w:b/>
          <w:bCs/>
          <w:sz w:val="26"/>
          <w:szCs w:val="26"/>
        </w:rPr>
        <w:t> </w:t>
      </w:r>
      <w:r w:rsidRPr="00694569">
        <w:rPr>
          <w:sz w:val="26"/>
          <w:szCs w:val="26"/>
        </w:rPr>
        <w:t>0412365400345010562520136.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94569">
        <w:rPr>
          <w:bCs/>
          <w:sz w:val="26"/>
          <w:szCs w:val="26"/>
        </w:rPr>
        <w:t xml:space="preserve"> </w:t>
      </w:r>
      <w:r w:rsidRPr="00694569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94569" w:rsidRPr="00694569" w:rsidP="00694569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 xml:space="preserve">  </w:t>
      </w:r>
    </w:p>
    <w:p w:rsidR="00694569" w:rsidRPr="00694569" w:rsidP="006945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4569" w:rsidRPr="00694569" w:rsidP="0069456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Мировой с</w:t>
      </w:r>
      <w:r w:rsidRPr="00694569">
        <w:rPr>
          <w:rFonts w:ascii="Times New Roman" w:hAnsi="Times New Roman" w:cs="Times New Roman"/>
          <w:bCs/>
          <w:sz w:val="26"/>
          <w:szCs w:val="26"/>
        </w:rPr>
        <w:t>удья :</w:t>
      </w:r>
      <w:r w:rsidR="00D272FC">
        <w:rPr>
          <w:rFonts w:ascii="Times New Roman" w:hAnsi="Times New Roman" w:cs="Times New Roman"/>
          <w:bCs/>
          <w:sz w:val="26"/>
          <w:szCs w:val="26"/>
        </w:rPr>
        <w:t xml:space="preserve"> 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836325" w:rsidRPr="00694569" w:rsidP="00694569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086F"/>
    <w:rsid w:val="00083F7A"/>
    <w:rsid w:val="00094FCA"/>
    <w:rsid w:val="000952A4"/>
    <w:rsid w:val="000B018E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4569"/>
    <w:rsid w:val="00697CF3"/>
    <w:rsid w:val="006B4E77"/>
    <w:rsid w:val="006C16F1"/>
    <w:rsid w:val="006C2D5F"/>
    <w:rsid w:val="006C381E"/>
    <w:rsid w:val="006C61CA"/>
    <w:rsid w:val="006D6CEB"/>
    <w:rsid w:val="006E1650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A16E1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272FC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8D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